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3A27" w14:textId="77777777" w:rsidR="00B627A6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D6AA27" w14:textId="77777777" w:rsidR="00B627A6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04A9F04" w14:textId="77777777" w:rsidR="00B627A6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7B00"/>
          <w:sz w:val="28"/>
          <w:szCs w:val="28"/>
        </w:rPr>
      </w:pPr>
      <w:r w:rsidRPr="00B627A6">
        <w:rPr>
          <w:rFonts w:cstheme="minorHAnsi"/>
          <w:b/>
          <w:bCs/>
          <w:color w:val="FF7B00"/>
          <w:sz w:val="28"/>
          <w:szCs w:val="28"/>
        </w:rPr>
        <w:t xml:space="preserve">Workplace </w:t>
      </w:r>
      <w:r w:rsidRPr="00B627A6">
        <w:rPr>
          <w:rFonts w:cstheme="minorHAnsi"/>
          <w:bCs/>
          <w:color w:val="FF7B00"/>
          <w:sz w:val="28"/>
          <w:szCs w:val="28"/>
        </w:rPr>
        <w:t>B</w:t>
      </w:r>
      <w:r w:rsidRPr="00B627A6">
        <w:rPr>
          <w:rFonts w:cstheme="minorHAnsi"/>
          <w:b/>
          <w:bCs/>
          <w:color w:val="FF7B00"/>
          <w:sz w:val="28"/>
          <w:szCs w:val="28"/>
        </w:rPr>
        <w:t xml:space="preserve">ullying &amp; Harassment </w:t>
      </w:r>
    </w:p>
    <w:p w14:paraId="39C3383E" w14:textId="77777777" w:rsidR="00B627A6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151698F" w14:textId="77777777" w:rsidR="00B627A6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 xml:space="preserve">Under the </w:t>
      </w:r>
      <w:r w:rsidRPr="00B627A6">
        <w:rPr>
          <w:rFonts w:cstheme="minorHAnsi"/>
          <w:i/>
          <w:iCs/>
          <w:color w:val="000000"/>
        </w:rPr>
        <w:t>Workers Compensation Act</w:t>
      </w:r>
      <w:r w:rsidRPr="00B627A6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the following </w:t>
      </w:r>
      <w:r w:rsidRPr="00B627A6">
        <w:rPr>
          <w:rFonts w:cstheme="minorHAnsi"/>
          <w:color w:val="000000"/>
        </w:rPr>
        <w:t>health and safety (OHS) policies outlining the duti</w:t>
      </w:r>
      <w:r>
        <w:rPr>
          <w:rFonts w:cstheme="minorHAnsi"/>
          <w:color w:val="000000"/>
        </w:rPr>
        <w:t xml:space="preserve">es of workers, supervisors, and </w:t>
      </w:r>
      <w:r w:rsidRPr="00B627A6">
        <w:rPr>
          <w:rFonts w:cstheme="minorHAnsi"/>
          <w:color w:val="000000"/>
        </w:rPr>
        <w:t>employers to prevent and address wor</w:t>
      </w:r>
      <w:r>
        <w:rPr>
          <w:rFonts w:cstheme="minorHAnsi"/>
          <w:color w:val="000000"/>
        </w:rPr>
        <w:t>kplace bullying and harassment.</w:t>
      </w:r>
    </w:p>
    <w:p w14:paraId="7B4B4DEA" w14:textId="77777777" w:rsid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2F90857" w14:textId="77777777" w:rsidR="00B627A6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Workplace bullying and harassment includes any i</w:t>
      </w:r>
      <w:r>
        <w:rPr>
          <w:rFonts w:cstheme="minorHAnsi"/>
          <w:color w:val="000000"/>
        </w:rPr>
        <w:t xml:space="preserve">nappropriate conduct or comment </w:t>
      </w:r>
      <w:r w:rsidRPr="00B627A6">
        <w:rPr>
          <w:rFonts w:cstheme="minorHAnsi"/>
          <w:color w:val="000000"/>
        </w:rPr>
        <w:t xml:space="preserve">by a person towards a worker that the person knew, or </w:t>
      </w:r>
      <w:r>
        <w:rPr>
          <w:rFonts w:cstheme="minorHAnsi"/>
          <w:color w:val="000000"/>
        </w:rPr>
        <w:t xml:space="preserve">reasonably ought to have known, </w:t>
      </w:r>
      <w:r w:rsidRPr="00B627A6">
        <w:rPr>
          <w:rFonts w:cstheme="minorHAnsi"/>
          <w:color w:val="000000"/>
        </w:rPr>
        <w:t>would cause that worker to be humiliated or intimida</w:t>
      </w:r>
      <w:r>
        <w:rPr>
          <w:rFonts w:cstheme="minorHAnsi"/>
          <w:color w:val="000000"/>
        </w:rPr>
        <w:t xml:space="preserve">ted. It excludes any reasonable </w:t>
      </w:r>
      <w:r w:rsidRPr="00B627A6">
        <w:rPr>
          <w:rFonts w:cstheme="minorHAnsi"/>
          <w:color w:val="000000"/>
        </w:rPr>
        <w:t xml:space="preserve">action taken by an employer or supervisor relating </w:t>
      </w:r>
      <w:r>
        <w:rPr>
          <w:rFonts w:cstheme="minorHAnsi"/>
          <w:color w:val="000000"/>
        </w:rPr>
        <w:t xml:space="preserve">to the management and direction </w:t>
      </w:r>
      <w:r w:rsidRPr="00B627A6">
        <w:rPr>
          <w:rFonts w:cstheme="minorHAnsi"/>
          <w:color w:val="000000"/>
        </w:rPr>
        <w:t>of workers or the place of employment.</w:t>
      </w:r>
    </w:p>
    <w:p w14:paraId="76C1AEAB" w14:textId="77777777" w:rsidR="00B627A6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6E9200"/>
          <w:sz w:val="24"/>
          <w:szCs w:val="24"/>
        </w:rPr>
      </w:pPr>
    </w:p>
    <w:p w14:paraId="7F56D7BE" w14:textId="77777777" w:rsidR="00B627A6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6E9200"/>
          <w:sz w:val="24"/>
          <w:szCs w:val="24"/>
        </w:rPr>
      </w:pPr>
      <w:r w:rsidRPr="00B627A6">
        <w:rPr>
          <w:rFonts w:cstheme="minorHAnsi"/>
          <w:color w:val="6E9200"/>
          <w:sz w:val="24"/>
          <w:szCs w:val="24"/>
        </w:rPr>
        <w:t>Checklist of duties</w:t>
      </w:r>
    </w:p>
    <w:p w14:paraId="419F9D84" w14:textId="77777777" w:rsid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6E9200"/>
        </w:rPr>
      </w:pPr>
    </w:p>
    <w:p w14:paraId="236AB6C8" w14:textId="77777777" w:rsidR="00B627A6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6E9200"/>
        </w:rPr>
      </w:pPr>
      <w:r w:rsidRPr="00B627A6">
        <w:rPr>
          <w:rFonts w:cstheme="minorHAnsi"/>
          <w:b/>
          <w:color w:val="6E9200"/>
        </w:rPr>
        <w:t>Workers must</w:t>
      </w:r>
    </w:p>
    <w:p w14:paraId="4FF2EABA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not engage in bullying and harassment</w:t>
      </w:r>
    </w:p>
    <w:p w14:paraId="3523B3C5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report bullying and harassment they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witness or experience</w:t>
      </w:r>
    </w:p>
    <w:p w14:paraId="35B44A02" w14:textId="77777777" w:rsid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apply and comply with the employer’s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bullying and harassment policies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and procedures</w:t>
      </w:r>
    </w:p>
    <w:p w14:paraId="60880677" w14:textId="77777777" w:rsidR="00B627A6" w:rsidRDefault="00B627A6" w:rsidP="00B627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6CF7F8" w14:textId="77777777" w:rsidR="00B627A6" w:rsidRPr="00B627A6" w:rsidRDefault="00B627A6" w:rsidP="00B627A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 w:rsidRPr="00B627A6">
        <w:rPr>
          <w:rFonts w:cstheme="minorHAnsi"/>
          <w:b/>
          <w:color w:val="6E9200"/>
        </w:rPr>
        <w:t>Supervisors must</w:t>
      </w:r>
    </w:p>
    <w:p w14:paraId="3871BEC9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not engage in bullying and harassment</w:t>
      </w:r>
    </w:p>
    <w:p w14:paraId="7EB0E8C0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apply and comply with the employer’s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bullying and harassment policies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and procedures</w:t>
      </w:r>
    </w:p>
    <w:p w14:paraId="63DE15BE" w14:textId="77777777" w:rsidR="00B627A6" w:rsidRDefault="00B627A6" w:rsidP="00B627A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6E9200"/>
        </w:rPr>
      </w:pPr>
    </w:p>
    <w:p w14:paraId="59F50DF0" w14:textId="77777777" w:rsidR="00B627A6" w:rsidRPr="00B627A6" w:rsidRDefault="00B627A6" w:rsidP="00B627A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color w:val="6E9200"/>
        </w:rPr>
      </w:pPr>
      <w:r w:rsidRPr="00B627A6">
        <w:rPr>
          <w:rFonts w:cstheme="minorHAnsi"/>
          <w:b/>
          <w:color w:val="6E9200"/>
        </w:rPr>
        <w:t>Employers must</w:t>
      </w:r>
    </w:p>
    <w:p w14:paraId="292489F4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not engage in bullying and harassment</w:t>
      </w:r>
    </w:p>
    <w:p w14:paraId="79CD2057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develop a bullying and harassment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policy statement</w:t>
      </w:r>
    </w:p>
    <w:p w14:paraId="4D5EAD7B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take steps to prevent or minimize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bullying and harassment</w:t>
      </w:r>
    </w:p>
    <w:p w14:paraId="44321589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develop and implement procedures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for reporting incidents and complaints</w:t>
      </w:r>
    </w:p>
    <w:p w14:paraId="5070F80B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develop and implement procedures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for dealing with incidents or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complaints</w:t>
      </w:r>
    </w:p>
    <w:p w14:paraId="18E89E95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inform workers of the policy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statement and prevention measures</w:t>
      </w:r>
    </w:p>
    <w:p w14:paraId="2F1872C7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train workers and supervisors</w:t>
      </w:r>
    </w:p>
    <w:p w14:paraId="57F7FC0E" w14:textId="77777777" w:rsidR="00B627A6" w:rsidRPr="00B627A6" w:rsidRDefault="00B627A6" w:rsidP="00B627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627A6">
        <w:rPr>
          <w:rFonts w:cstheme="minorHAnsi"/>
          <w:color w:val="000000"/>
        </w:rPr>
        <w:t>annually review the policy statement</w:t>
      </w:r>
      <w:r>
        <w:rPr>
          <w:rFonts w:cstheme="minorHAnsi"/>
          <w:color w:val="000000"/>
        </w:rPr>
        <w:t xml:space="preserve"> </w:t>
      </w:r>
      <w:r w:rsidRPr="00B627A6">
        <w:rPr>
          <w:rFonts w:cstheme="minorHAnsi"/>
          <w:color w:val="000000"/>
        </w:rPr>
        <w:t>and procedures</w:t>
      </w:r>
    </w:p>
    <w:p w14:paraId="5F8D9507" w14:textId="77777777" w:rsidR="00731387" w:rsidRPr="00B627A6" w:rsidRDefault="00B627A6" w:rsidP="00B627A6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</w:rPr>
      </w:pPr>
      <w:r w:rsidRPr="00B627A6">
        <w:rPr>
          <w:rFonts w:cstheme="minorHAnsi"/>
          <w:color w:val="FFFFFF"/>
        </w:rPr>
        <w:t xml:space="preserve">OHS policies, and tools and </w:t>
      </w:r>
      <w:r>
        <w:rPr>
          <w:rFonts w:cstheme="minorHAnsi"/>
          <w:color w:val="FFFFFF"/>
        </w:rPr>
        <w:t xml:space="preserve">resources on workplace </w:t>
      </w:r>
      <w:proofErr w:type="spellStart"/>
      <w:r>
        <w:rPr>
          <w:rFonts w:cstheme="minorHAnsi"/>
          <w:color w:val="FFFFFF"/>
        </w:rPr>
        <w:t>bullyin</w:t>
      </w:r>
      <w:proofErr w:type="spellEnd"/>
    </w:p>
    <w:sectPr w:rsidR="00731387" w:rsidRPr="00B62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757B"/>
    <w:multiLevelType w:val="hybridMultilevel"/>
    <w:tmpl w:val="9B208710"/>
    <w:lvl w:ilvl="0" w:tplc="5D5882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A6"/>
    <w:rsid w:val="00731387"/>
    <w:rsid w:val="00A046B0"/>
    <w:rsid w:val="00B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33B4"/>
  <w15:chartTrackingRefBased/>
  <w15:docId w15:val="{E06F8E8B-0B89-46A7-AEF4-29B72AC5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Rolfe</dc:creator>
  <cp:keywords/>
  <dc:description/>
  <cp:lastModifiedBy>Deneene Hamilton-Irving</cp:lastModifiedBy>
  <cp:revision>2</cp:revision>
  <dcterms:created xsi:type="dcterms:W3CDTF">2021-03-26T23:42:00Z</dcterms:created>
  <dcterms:modified xsi:type="dcterms:W3CDTF">2021-03-26T23:42:00Z</dcterms:modified>
</cp:coreProperties>
</file>